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F8B81BF" w14:textId="77777777" w:rsidR="00BE3D1D" w:rsidRDefault="0030579F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2019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年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4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月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30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日</w:t>
      </w:r>
    </w:p>
    <w:p w14:paraId="15FD3EC7" w14:textId="77777777" w:rsidR="00BE3D1D" w:rsidRDefault="0030579F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</w:rPr>
        <w:t>新闻稿</w:t>
      </w:r>
      <w:proofErr w:type="spellEnd"/>
    </w:p>
    <w:p w14:paraId="2F5E0939" w14:textId="77777777" w:rsidR="00BE3D1D" w:rsidRDefault="00BE3D1D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45949AA3" w14:textId="77777777" w:rsidR="00BE3D1D" w:rsidRDefault="0030579F">
      <w:pPr>
        <w:pStyle w:val="normal0"/>
        <w:jc w:val="right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欲知更多详情及媒体查询，欢迎联系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</w:p>
    <w:p w14:paraId="70FD2B44" w14:textId="77777777" w:rsidR="00BE3D1D" w:rsidRDefault="0030579F">
      <w:pPr>
        <w:pStyle w:val="normal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Candy Lo | 016 588 0966 | </w:t>
      </w:r>
      <w:r>
        <w:fldChar w:fldCharType="begin"/>
      </w:r>
      <w:r>
        <w:instrText xml:space="preserve"> HYPERLINK "mailto:candy@madhat.asia"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candy@madhat.asia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3B71B78E" w14:textId="77777777" w:rsidR="00BE3D1D" w:rsidRDefault="0030579F">
      <w:pPr>
        <w:pStyle w:val="normal0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sz w:val="20"/>
          <w:szCs w:val="20"/>
        </w:rPr>
        <w:t xml:space="preserve">Elizabeth Harding | 012 220 5703 | </w:t>
      </w:r>
      <w:r>
        <w:fldChar w:fldCharType="begin"/>
      </w:r>
      <w:r>
        <w:instrText xml:space="preserve"> HYPERLINK "mailto:elizabeth@madhat.asia"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elizabeth@madhat.asia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149B9323" w14:textId="77777777" w:rsidR="00BE3D1D" w:rsidRDefault="00BE3D1D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0"/>
          <w:szCs w:val="20"/>
        </w:rPr>
      </w:pPr>
      <w:bookmarkStart w:id="0" w:name="_gjdgxs" w:colFirst="0" w:colLast="0"/>
      <w:bookmarkEnd w:id="0"/>
    </w:p>
    <w:p w14:paraId="2F68634F" w14:textId="77777777" w:rsidR="00BE3D1D" w:rsidRDefault="00BE3D1D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1" w:name="_30j0zll" w:colFirst="0" w:colLast="0"/>
      <w:bookmarkEnd w:id="1"/>
    </w:p>
    <w:p w14:paraId="52B68D03" w14:textId="77777777" w:rsidR="00BE3D1D" w:rsidRDefault="0030579F">
      <w:pPr>
        <w:pStyle w:val="normal0"/>
        <w:jc w:val="center"/>
        <w:rPr>
          <w:rFonts w:ascii="Helvetica Neue" w:eastAsia="Helvetica Neue" w:hAnsi="Helvetica Neue" w:cs="Helvetica Neue"/>
          <w:b/>
          <w:sz w:val="28"/>
          <w:szCs w:val="28"/>
        </w:rPr>
      </w:pPr>
      <w:r>
        <w:rPr>
          <w:b/>
          <w:sz w:val="28"/>
          <w:szCs w:val="28"/>
        </w:rPr>
        <w:t>HEINEKEN</w:t>
      </w:r>
      <w:r>
        <w:rPr>
          <w:b/>
          <w:sz w:val="28"/>
          <w:szCs w:val="28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8"/>
          <w:szCs w:val="28"/>
        </w:rPr>
        <w:t xml:space="preserve"> EXTRA-TIME ZONE</w:t>
      </w:r>
      <w:r>
        <w:rPr>
          <w:rFonts w:ascii="Arial Unicode MS" w:eastAsia="Arial Unicode MS" w:hAnsi="Arial Unicode MS" w:cs="Arial Unicode MS"/>
          <w:b/>
          <w:sz w:val="28"/>
          <w:szCs w:val="28"/>
        </w:rPr>
        <w:t>（</w:t>
      </w:r>
      <w:proofErr w:type="spellStart"/>
      <w:r>
        <w:rPr>
          <w:rFonts w:ascii="Arial Unicode MS" w:eastAsia="Arial Unicode MS" w:hAnsi="Arial Unicode MS" w:cs="Arial Unicode MS"/>
          <w:b/>
          <w:sz w:val="28"/>
          <w:szCs w:val="28"/>
        </w:rPr>
        <w:t>柔佛站</w:t>
      </w:r>
      <w:proofErr w:type="spellEnd"/>
      <w:r>
        <w:rPr>
          <w:rFonts w:ascii="Arial Unicode MS" w:eastAsia="Arial Unicode MS" w:hAnsi="Arial Unicode MS" w:cs="Arial Unicode MS"/>
          <w:b/>
          <w:sz w:val="28"/>
          <w:szCs w:val="28"/>
        </w:rPr>
        <w:t>）</w:t>
      </w:r>
      <w:proofErr w:type="spellStart"/>
      <w:r>
        <w:rPr>
          <w:rFonts w:ascii="Arial Unicode MS" w:eastAsia="Arial Unicode MS" w:hAnsi="Arial Unicode MS" w:cs="Arial Unicode MS"/>
          <w:b/>
          <w:sz w:val="28"/>
          <w:szCs w:val="28"/>
        </w:rPr>
        <w:t>不容错失的美好时光</w:t>
      </w:r>
      <w:proofErr w:type="spellEnd"/>
    </w:p>
    <w:p w14:paraId="404C9896" w14:textId="77777777" w:rsidR="00BE3D1D" w:rsidRDefault="00BE3D1D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4"/>
          <w:szCs w:val="24"/>
        </w:rPr>
      </w:pPr>
      <w:bookmarkStart w:id="2" w:name="_1fob9te" w:colFirst="0" w:colLast="0"/>
      <w:bookmarkEnd w:id="2"/>
    </w:p>
    <w:p w14:paraId="55868CEE" w14:textId="77777777" w:rsidR="00BE3D1D" w:rsidRDefault="0030579F">
      <w:pPr>
        <w:pStyle w:val="normal0"/>
        <w:jc w:val="both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这一季的球赛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>相信每一场欧冠之夜对每个人来说将有不容错过的时刻</w:t>
      </w:r>
      <w:r>
        <w:rPr>
          <w:rFonts w:ascii="Arial Unicode MS" w:eastAsia="Arial Unicode MS" w:hAnsi="Arial Unicode MS" w:cs="Arial Unicode MS"/>
          <w:color w:val="2E3033"/>
          <w:sz w:val="18"/>
          <w:szCs w:val="18"/>
        </w:rPr>
        <w:t>。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每一场球赛着重于世界上最好的球队和球员，以戏剧性进球以及非凡的技能创造了不可错过时光。当然</w:t>
      </w:r>
      <w:proofErr w:type="gramStart"/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！这少不了与朋友分享一瓶冰冷的</w:t>
      </w:r>
      <w:proofErr w:type="gramEnd"/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 xml:space="preserve"> 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。</w:t>
      </w:r>
    </w:p>
    <w:p w14:paraId="25D96985" w14:textId="77777777" w:rsidR="00BE3D1D" w:rsidRDefault="00BE3D1D">
      <w:pPr>
        <w:pStyle w:val="normal0"/>
        <w:jc w:val="both"/>
        <w:rPr>
          <w:sz w:val="24"/>
          <w:szCs w:val="24"/>
        </w:rPr>
      </w:pPr>
    </w:p>
    <w:p w14:paraId="20B1CBBD" w14:textId="77777777" w:rsidR="00BE3D1D" w:rsidRDefault="0030579F">
      <w:pPr>
        <w:pStyle w:val="normal0"/>
        <w:jc w:val="both"/>
        <w:rPr>
          <w:rFonts w:ascii="Arimo" w:eastAsia="Arimo" w:hAnsi="Arimo" w:cs="Arimo"/>
          <w:color w:val="2E3033"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作为享誉国际的欧洲冠军联赛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简称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“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欧冠赛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”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官方伙伴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诚邀全马球迷在这季球赛参加于全马各地酒吧举办，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</w:rPr>
        <w:t>其中包括槟城、吉隆坡、彭亨以及柔佛的</w:t>
      </w:r>
      <w:proofErr w:type="spellEnd"/>
      <w:r>
        <w:rPr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Zones</w:t>
      </w:r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一同分享不容错失的美好时光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5FE1E2E1" w14:textId="77777777" w:rsidR="00BE3D1D" w:rsidRDefault="00BE3D1D">
      <w:pPr>
        <w:pStyle w:val="normal0"/>
        <w:jc w:val="both"/>
        <w:rPr>
          <w:rFonts w:ascii="Arimo" w:eastAsia="Arimo" w:hAnsi="Arimo" w:cs="Arimo"/>
          <w:color w:val="2E3033"/>
          <w:sz w:val="24"/>
          <w:szCs w:val="24"/>
        </w:rPr>
      </w:pPr>
    </w:p>
    <w:p w14:paraId="77C9CE0B" w14:textId="77777777" w:rsidR="00BE3D1D" w:rsidRDefault="0030579F">
      <w:pPr>
        <w:pStyle w:val="normal0"/>
        <w:jc w:val="both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sz w:val="24"/>
          <w:szCs w:val="24"/>
        </w:rPr>
        <w:t>2019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年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4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月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26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>日：</w:t>
      </w:r>
      <w:r>
        <w:rPr>
          <w:b/>
          <w:sz w:val="24"/>
          <w:szCs w:val="24"/>
        </w:rPr>
        <w:t>Heineken</w:t>
      </w:r>
      <w:r>
        <w:rPr>
          <w:b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柔佛站</w:t>
      </w:r>
      <w:proofErr w:type="spellEnd"/>
      <w:r>
        <w:rPr>
          <w:rFonts w:ascii="Arial Unicode MS" w:eastAsia="Arial Unicode MS" w:hAnsi="Arial Unicode MS" w:cs="Arial Unicode MS"/>
          <w:b/>
          <w:sz w:val="24"/>
          <w:szCs w:val="24"/>
        </w:rPr>
        <w:t xml:space="preserve"> - La Primeur (TUTA), Johor Bahru</w:t>
      </w:r>
    </w:p>
    <w:p w14:paraId="13F262F3" w14:textId="77777777" w:rsidR="00BE3D1D" w:rsidRDefault="0030579F">
      <w:pPr>
        <w:pStyle w:val="normal0"/>
        <w:jc w:val="center"/>
        <w:rPr>
          <w:i/>
          <w:sz w:val="20"/>
          <w:szCs w:val="20"/>
        </w:rPr>
      </w:pPr>
      <w:r>
        <w:rPr>
          <w:noProof/>
          <w:sz w:val="20"/>
          <w:szCs w:val="20"/>
          <w:lang w:val="en-US"/>
        </w:rPr>
        <w:drawing>
          <wp:inline distT="114300" distB="114300" distL="114300" distR="114300" wp14:anchorId="10014B74" wp14:editId="1CB86866">
            <wp:extent cx="2652713" cy="3987107"/>
            <wp:effectExtent l="0" t="0" r="0" b="0"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2713" cy="39871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Start w:id="3" w:name="_GoBack"/>
      <w:bookmarkEnd w:id="3"/>
      <w:r>
        <w:rPr>
          <w:i/>
          <w:sz w:val="20"/>
          <w:szCs w:val="20"/>
        </w:rPr>
        <w:br/>
        <w:t>(</w:t>
      </w:r>
      <w:hyperlink r:id="rId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54CACDEE" w14:textId="77777777" w:rsidR="00BE3D1D" w:rsidRDefault="00BE3D1D">
      <w:pPr>
        <w:pStyle w:val="normal0"/>
        <w:jc w:val="both"/>
        <w:rPr>
          <w:b/>
          <w:sz w:val="24"/>
          <w:szCs w:val="24"/>
        </w:rPr>
      </w:pPr>
    </w:p>
    <w:p w14:paraId="034B1282" w14:textId="77777777" w:rsidR="00BE3D1D" w:rsidRDefault="0030579F">
      <w:pPr>
        <w:pStyle w:val="normal0"/>
        <w:jc w:val="center"/>
        <w:rPr>
          <w:sz w:val="24"/>
          <w:szCs w:val="24"/>
        </w:rPr>
      </w:pPr>
      <w:r>
        <w:rPr>
          <w:i/>
          <w:sz w:val="20"/>
          <w:szCs w:val="20"/>
        </w:rPr>
        <w:br/>
      </w:r>
      <w:r>
        <w:rPr>
          <w:rFonts w:ascii="Arial Unicode MS" w:eastAsia="Arial Unicode MS" w:hAnsi="Arial Unicode MS" w:cs="Arial Unicode MS"/>
          <w:sz w:val="24"/>
          <w:szCs w:val="24"/>
        </w:rPr>
        <w:t>【左</w:t>
      </w:r>
      <w:r>
        <w:rPr>
          <w:rFonts w:ascii="Arial Unicode MS" w:eastAsia="Arial Unicode MS" w:hAnsi="Arial Unicode MS" w:cs="Arial Unicode MS"/>
          <w:sz w:val="24"/>
          <w:szCs w:val="24"/>
        </w:rPr>
        <w:t>-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右】马来西亚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品牌经理邵荣锋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Jacob Siau</w:t>
      </w:r>
      <w:r>
        <w:rPr>
          <w:rFonts w:ascii="Arial Unicode MS" w:eastAsia="Arial Unicode MS" w:hAnsi="Arial Unicode MS" w:cs="Arial Unicode MS"/>
          <w:sz w:val="24"/>
          <w:szCs w:val="24"/>
        </w:rPr>
        <w:t>）、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高级品牌经理张佩雯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Carmen Chong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及马来西亚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品牌经理曾佩仪</w:t>
      </w:r>
      <w:proofErr w:type="spellEnd"/>
    </w:p>
    <w:p w14:paraId="7211C00B" w14:textId="77777777" w:rsidR="00BE3D1D" w:rsidRDefault="0030579F">
      <w:pPr>
        <w:pStyle w:val="normal0"/>
        <w:jc w:val="center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Stephanie Chin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手握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合照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2E015664" w14:textId="77777777" w:rsidR="00BE3D1D" w:rsidRDefault="0030579F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6989E0ED" wp14:editId="6986D610">
            <wp:extent cx="4557713" cy="3032422"/>
            <wp:effectExtent l="0" t="0" r="0" b="0"/>
            <wp:docPr id="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7713" cy="3032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5C1692" w14:textId="77777777" w:rsidR="00BE3D1D" w:rsidRDefault="0030579F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1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5BDA8327" w14:textId="77777777" w:rsidR="00BE3D1D" w:rsidRDefault="0030579F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来</w:t>
      </w:r>
      <w:r>
        <w:rPr>
          <w:rFonts w:ascii="Arial Unicode MS" w:eastAsia="Arial Unicode MS" w:hAnsi="Arial Unicode MS" w:cs="Arial Unicode MS"/>
          <w:sz w:val="24"/>
          <w:szCs w:val="24"/>
        </w:rPr>
        <w:t>宾与好友们在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共享欧冠联赛期间趣事的同时，也来畅饮一瓶冰冷的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68E65E22" w14:textId="77777777" w:rsidR="00BE3D1D" w:rsidRDefault="0030579F">
      <w:pPr>
        <w:pStyle w:val="normal0"/>
        <w:widowControl w:val="0"/>
        <w:jc w:val="center"/>
        <w:rPr>
          <w:sz w:val="24"/>
          <w:szCs w:val="24"/>
        </w:rPr>
      </w:pPr>
      <w:bookmarkStart w:id="4" w:name="_qj3dihflqjb" w:colFirst="0" w:colLast="0"/>
      <w:bookmarkEnd w:id="4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74CF0837" wp14:editId="457B0F1B">
            <wp:extent cx="4548188" cy="3023101"/>
            <wp:effectExtent l="0" t="0" r="0" b="0"/>
            <wp:docPr id="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31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B63EED" w14:textId="77777777" w:rsidR="00BE3D1D" w:rsidRDefault="0030579F">
      <w:pPr>
        <w:pStyle w:val="normal0"/>
        <w:jc w:val="center"/>
        <w:rPr>
          <w:color w:val="FF0000"/>
          <w:sz w:val="24"/>
          <w:szCs w:val="24"/>
        </w:rPr>
      </w:pPr>
      <w:r>
        <w:rPr>
          <w:i/>
          <w:sz w:val="20"/>
          <w:szCs w:val="20"/>
        </w:rPr>
        <w:lastRenderedPageBreak/>
        <w:t>(</w:t>
      </w:r>
      <w:hyperlink r:id="rId13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3298FE9D" w14:textId="77777777" w:rsidR="00BE3D1D" w:rsidRDefault="00BE3D1D">
      <w:pPr>
        <w:pStyle w:val="normal0"/>
        <w:jc w:val="center"/>
        <w:rPr>
          <w:color w:val="FF0000"/>
          <w:sz w:val="24"/>
          <w:szCs w:val="24"/>
        </w:rPr>
      </w:pPr>
    </w:p>
    <w:p w14:paraId="326C91D2" w14:textId="77777777" w:rsidR="00BE3D1D" w:rsidRDefault="0030579F">
      <w:pPr>
        <w:pStyle w:val="normal0"/>
        <w:jc w:val="center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来宾们在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测试他们的球技，以赢取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及欧冠赛的独家商品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0A22F564" w14:textId="77777777" w:rsidR="00BE3D1D" w:rsidRDefault="0030579F">
      <w:pPr>
        <w:pStyle w:val="normal0"/>
        <w:jc w:val="center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1CFF52A8" wp14:editId="0A12B454">
            <wp:extent cx="3635375" cy="5453063"/>
            <wp:effectExtent l="0" t="0" r="0" b="0"/>
            <wp:docPr id="2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5375" cy="54530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2CB778" w14:textId="77777777" w:rsidR="00BE3D1D" w:rsidRDefault="0030579F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5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0877500" w14:textId="77777777" w:rsidR="00BE3D1D" w:rsidRDefault="0030579F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br/>
      </w:r>
      <w:r>
        <w:br w:type="page"/>
      </w:r>
    </w:p>
    <w:p w14:paraId="07A044F7" w14:textId="77777777" w:rsidR="00BE3D1D" w:rsidRDefault="0030579F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10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位幸运的来宾也在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的幸运抽奖期间带走了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及欧冠赛的独家商品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2A82618B" w14:textId="77777777" w:rsidR="00BE3D1D" w:rsidRDefault="0030579F">
      <w:pPr>
        <w:pStyle w:val="normal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114300" distB="114300" distL="114300" distR="114300" wp14:anchorId="0A9C9DF6" wp14:editId="3564969F">
            <wp:extent cx="4548188" cy="3020069"/>
            <wp:effectExtent l="0" t="0" r="0" b="0"/>
            <wp:docPr id="4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006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6E4D29B" w14:textId="77777777" w:rsidR="00BE3D1D" w:rsidRDefault="0030579F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7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73707E97" w14:textId="77777777" w:rsidR="00BE3D1D" w:rsidRDefault="00BE3D1D">
      <w:pPr>
        <w:pStyle w:val="normal0"/>
        <w:jc w:val="center"/>
        <w:rPr>
          <w:sz w:val="24"/>
          <w:szCs w:val="24"/>
        </w:rPr>
      </w:pPr>
    </w:p>
    <w:p w14:paraId="3DB5517B" w14:textId="77777777" w:rsidR="00BE3D1D" w:rsidRDefault="0030579F">
      <w:pPr>
        <w:pStyle w:val="normal0"/>
        <w:jc w:val="center"/>
        <w:rPr>
          <w:sz w:val="24"/>
          <w:szCs w:val="24"/>
        </w:rPr>
      </w:pPr>
      <w:bookmarkStart w:id="5" w:name="_8j2s32dc6q07" w:colFirst="0" w:colLast="0"/>
      <w:bookmarkEnd w:id="5"/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珍藏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 xml:space="preserve">®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限量版欧冠杯酒瓶及酒罐就有机会赢取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费用全包、于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2019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年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6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月到西班牙马德里万达大都会球场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（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Wanda Metropolitano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）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观赏欧冠赛决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。</w:t>
      </w:r>
    </w:p>
    <w:p w14:paraId="7003A170" w14:textId="77777777" w:rsidR="00BE3D1D" w:rsidRDefault="0030579F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6" w:name="_2et92p0" w:colFirst="0" w:colLast="0"/>
      <w:bookmarkEnd w:id="6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6EF32AB3" wp14:editId="01BA062C">
            <wp:extent cx="4548188" cy="3029111"/>
            <wp:effectExtent l="0" t="0" r="0" b="0"/>
            <wp:docPr id="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91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6554A03" w14:textId="77777777" w:rsidR="00BE3D1D" w:rsidRDefault="0030579F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105268A" w14:textId="77777777" w:rsidR="00BE3D1D" w:rsidRDefault="00BE3D1D">
      <w:pPr>
        <w:pStyle w:val="normal0"/>
        <w:jc w:val="center"/>
        <w:rPr>
          <w:i/>
          <w:sz w:val="20"/>
          <w:szCs w:val="20"/>
        </w:rPr>
      </w:pPr>
    </w:p>
    <w:p w14:paraId="5DA4409E" w14:textId="77777777" w:rsidR="00BE3D1D" w:rsidRDefault="00BE3D1D">
      <w:pPr>
        <w:pStyle w:val="normal0"/>
        <w:jc w:val="center"/>
        <w:rPr>
          <w:color w:val="FF0000"/>
          <w:sz w:val="24"/>
          <w:szCs w:val="24"/>
        </w:rPr>
      </w:pPr>
    </w:p>
    <w:p w14:paraId="014FC7FE" w14:textId="77777777" w:rsidR="00BE3D1D" w:rsidRDefault="0030579F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7" w:name="_tyjcwt" w:colFirst="0" w:colLast="0"/>
      <w:bookmarkEnd w:id="7"/>
      <w:r>
        <w:rPr>
          <w:rFonts w:ascii="Arial Unicode MS" w:eastAsia="Arial Unicode MS" w:hAnsi="Arial Unicode MS" w:cs="Arial Unicode MS"/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今年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4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月及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5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月，让我们在全国各个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rFonts w:ascii="Helvetica Neue" w:eastAsia="Helvetica Neue" w:hAnsi="Helvetica Neue" w:cs="Helvetica Neue"/>
          <w:sz w:val="24"/>
          <w:szCs w:val="24"/>
        </w:rPr>
        <w:t>Heineken</w:t>
      </w:r>
      <w:r>
        <w:rPr>
          <w:rFonts w:ascii="Helvetica Neue" w:eastAsia="Helvetica Neue" w:hAnsi="Helvetica Neue" w:cs="Helvetica Neue"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Extra-Time Zones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一同欢庆不容错失的</w:t>
      </w: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美好时光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Unmissable Moments</w:t>
      </w:r>
      <w:r>
        <w:rPr>
          <w:rFonts w:ascii="Arial Unicode MS" w:eastAsia="Arial Unicode MS" w:hAnsi="Arial Unicode MS" w:cs="Arial Unicode MS"/>
          <w:sz w:val="24"/>
          <w:szCs w:val="24"/>
        </w:rPr>
        <w:t>）：</w:t>
      </w:r>
    </w:p>
    <w:p w14:paraId="6CB7FF89" w14:textId="77777777" w:rsidR="00BE3D1D" w:rsidRDefault="00BE3D1D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8" w:name="_3dy6vkm" w:colFirst="0" w:colLast="0"/>
      <w:bookmarkEnd w:id="8"/>
    </w:p>
    <w:p w14:paraId="69D327AD" w14:textId="77777777" w:rsidR="00BE3D1D" w:rsidRDefault="0030579F">
      <w:pPr>
        <w:pStyle w:val="normal0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槟城站</w:t>
      </w:r>
      <w:proofErr w:type="spellEnd"/>
    </w:p>
    <w:p w14:paraId="64A5F56E" w14:textId="77777777" w:rsidR="00BE3D1D" w:rsidRDefault="00BE3D1D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BE3D1D" w14:paraId="69767FD5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57824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EEE99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41E2E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BE3D1D" w14:paraId="56A93D01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30645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42A2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Song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宋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21701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266, 268 &amp; 270, Jalan Dr Lim Chwee Leong, Georgetown, 10100 Pulau Pinang.</w:t>
            </w:r>
          </w:p>
        </w:tc>
      </w:tr>
      <w:tr w:rsidR="00BE3D1D" w14:paraId="24006F1A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63FAF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  <w:p w14:paraId="6015F1C4" w14:textId="77777777" w:rsidR="00BE3D1D" w:rsidRDefault="00BE3D1D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8DA33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Tavern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7A2E1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G8, 1688 Taman Perusahaan Highway Auto City, Prai Industrial Estate, 13600 Perai, Pulau Pinang.</w:t>
            </w:r>
          </w:p>
        </w:tc>
      </w:tr>
      <w:tr w:rsidR="00BE3D1D" w14:paraId="03FC38DF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2F85C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EB8F0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Bora Bora Sunset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9AF06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415, Jalan Batu Ferringhi, 11100 Batu Ferringhi, Pulau Pinang.</w:t>
            </w:r>
          </w:p>
        </w:tc>
      </w:tr>
    </w:tbl>
    <w:p w14:paraId="7E1E859F" w14:textId="77777777" w:rsidR="00BE3D1D" w:rsidRDefault="00BE3D1D">
      <w:pPr>
        <w:pStyle w:val="normal0"/>
        <w:jc w:val="both"/>
        <w:rPr>
          <w:b/>
          <w:sz w:val="24"/>
          <w:szCs w:val="24"/>
        </w:rPr>
      </w:pPr>
    </w:p>
    <w:p w14:paraId="73F910F5" w14:textId="77777777" w:rsidR="00BE3D1D" w:rsidRDefault="0030579F">
      <w:pPr>
        <w:pStyle w:val="normal0"/>
        <w:spacing w:line="240" w:lineRule="auto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吉隆坡站</w:t>
      </w:r>
      <w:proofErr w:type="spellEnd"/>
    </w:p>
    <w:p w14:paraId="350C6BEF" w14:textId="77777777" w:rsidR="00BE3D1D" w:rsidRDefault="00BE3D1D">
      <w:pPr>
        <w:pStyle w:val="normal0"/>
        <w:spacing w:line="240" w:lineRule="auto"/>
        <w:jc w:val="both"/>
        <w:rPr>
          <w:b/>
          <w:sz w:val="24"/>
          <w:szCs w:val="24"/>
        </w:rPr>
      </w:pPr>
    </w:p>
    <w:tbl>
      <w:tblPr>
        <w:tblStyle w:val="a0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BE3D1D" w14:paraId="09AF19DC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57D13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C262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0A7B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BE3D1D" w14:paraId="70667344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FC27F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12  &amp; 13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5571B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Geoventure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B7FE5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IOI Boulevard, LG.28, Jalan Kenari 7, Bandar Puchong Jaya, 47170 Puchong, Selangor. </w:t>
            </w:r>
          </w:p>
        </w:tc>
      </w:tr>
      <w:tr w:rsidR="00BE3D1D" w14:paraId="5EC7C382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0FA4E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F4CE4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SOULed Out Cafe Bar (Hartamas)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5966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20, Jalan 30/70a, Desa Sri Hartamas, 50480 Kuala Lumpur.</w:t>
            </w:r>
          </w:p>
        </w:tc>
      </w:tr>
      <w:tr w:rsidR="00BE3D1D" w14:paraId="5F86D3DC" w14:textId="77777777">
        <w:trPr>
          <w:trHeight w:val="400"/>
        </w:trPr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4471E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7 &amp; 8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(Tuesday &amp; Wednesday)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90B2A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LAVO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E05C0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Menara Lien Hoe, No 8, </w:t>
            </w:r>
          </w:p>
          <w:p w14:paraId="506F7921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Persiaran Tropicana, Tropicana Golf &amp; Country Resort, 47410 Petaling Jaya, Selangor. </w:t>
            </w:r>
          </w:p>
        </w:tc>
      </w:tr>
      <w:tr w:rsidR="00BE3D1D" w14:paraId="4D02B780" w14:textId="77777777">
        <w:trPr>
          <w:trHeight w:val="400"/>
        </w:trPr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A75D7" w14:textId="77777777" w:rsidR="00BE3D1D" w:rsidRDefault="00BE3D1D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878E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SOCIAL (Publika)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8333F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31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32, Level G2, Publika, Solaris Dutamas, Jalan Dutamas 1, 50480 Kuala Lumpur </w:t>
            </w:r>
          </w:p>
        </w:tc>
      </w:tr>
      <w:tr w:rsidR="00BE3D1D" w14:paraId="66103D8D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68B81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17 &amp; 18 May 2019</w:t>
            </w:r>
          </w:p>
          <w:p w14:paraId="3962C42E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(Wednesday &amp; Thursday)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FD5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WALNUT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FCA46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38-40, Jalan Puteri 1/5, Bandar Puteri, </w:t>
            </w:r>
          </w:p>
          <w:p w14:paraId="73DFA6D5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47100 Puchong, Selangor.</w:t>
            </w:r>
          </w:p>
        </w:tc>
      </w:tr>
    </w:tbl>
    <w:p w14:paraId="181633F3" w14:textId="77777777" w:rsidR="00BE3D1D" w:rsidRDefault="00BE3D1D">
      <w:pPr>
        <w:pStyle w:val="normal0"/>
        <w:jc w:val="both"/>
        <w:rPr>
          <w:b/>
          <w:sz w:val="24"/>
          <w:szCs w:val="24"/>
        </w:rPr>
      </w:pPr>
    </w:p>
    <w:p w14:paraId="26D3B012" w14:textId="77777777" w:rsidR="00BE3D1D" w:rsidRDefault="00BE3D1D">
      <w:pPr>
        <w:pStyle w:val="normal0"/>
        <w:spacing w:line="240" w:lineRule="auto"/>
        <w:jc w:val="both"/>
        <w:rPr>
          <w:sz w:val="24"/>
          <w:szCs w:val="24"/>
        </w:rPr>
      </w:pPr>
    </w:p>
    <w:p w14:paraId="22165E42" w14:textId="77777777" w:rsidR="00BE3D1D" w:rsidRDefault="0030579F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br w:type="page"/>
      </w:r>
    </w:p>
    <w:p w14:paraId="4F2ADAE6" w14:textId="77777777" w:rsidR="00BE3D1D" w:rsidRDefault="0030579F">
      <w:pPr>
        <w:pStyle w:val="normal0"/>
        <w:jc w:val="both"/>
        <w:rPr>
          <w:b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lastRenderedPageBreak/>
        <w:t>柔佛站</w:t>
      </w:r>
      <w:proofErr w:type="spellEnd"/>
    </w:p>
    <w:p w14:paraId="3A1C89FD" w14:textId="77777777" w:rsidR="00BE3D1D" w:rsidRDefault="00BE3D1D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1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BE3D1D" w14:paraId="68E61F92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67FFB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8AE8D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D467D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BE3D1D" w14:paraId="20E9B76E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60F09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BB4CC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 PRIMEUR (TUTA)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3B87F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 2, 4, 6, 8, Jalan Pendekar 10, Taman Ungku Tun Aminah, 81300 Johor Bahru.</w:t>
            </w:r>
          </w:p>
        </w:tc>
      </w:tr>
      <w:tr w:rsidR="00BE3D1D" w14:paraId="3EA7D6A2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EC1E4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 &amp; 4 May 2019</w:t>
            </w:r>
          </w:p>
          <w:p w14:paraId="39D113E2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48697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Darts Bistro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C1F41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No.65, Jalan Flora Utama 8, Taman Flora Utama, 83000 Johor.</w:t>
            </w:r>
          </w:p>
        </w:tc>
      </w:tr>
      <w:tr w:rsidR="00BE3D1D" w14:paraId="66B76B95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1CC6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B9D87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FLAME VALLEY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72587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1-4 Jalan Sialin 1, Pusat Komersial Sialin, 84000 Muar, Johor.</w:t>
            </w:r>
          </w:p>
        </w:tc>
      </w:tr>
      <w:tr w:rsidR="00BE3D1D" w14:paraId="357D451A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70E2B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14D755B3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F71D8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MacGregor's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F3FB1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#G-06, Zenith,, 82C, Jalan Trus, Bandar Johor Bahru, 80000 Johor Bahru, Johor</w:t>
            </w:r>
          </w:p>
          <w:p w14:paraId="58FB2312" w14:textId="77777777" w:rsidR="00BE3D1D" w:rsidRDefault="00BE3D1D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</w:tbl>
    <w:p w14:paraId="21D0CEF0" w14:textId="77777777" w:rsidR="00BE3D1D" w:rsidRDefault="0030579F">
      <w:pPr>
        <w:pStyle w:val="normal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proofErr w:type="spellStart"/>
      <w:r>
        <w:rPr>
          <w:rFonts w:ascii="Arial Unicode MS" w:eastAsia="Arial Unicode MS" w:hAnsi="Arial Unicode MS" w:cs="Arial Unicode MS"/>
          <w:b/>
          <w:sz w:val="24"/>
          <w:szCs w:val="24"/>
        </w:rPr>
        <w:t>彭亨站</w:t>
      </w:r>
      <w:proofErr w:type="spellEnd"/>
    </w:p>
    <w:p w14:paraId="629F9484" w14:textId="77777777" w:rsidR="00BE3D1D" w:rsidRDefault="00BE3D1D">
      <w:pPr>
        <w:pStyle w:val="normal0"/>
        <w:jc w:val="both"/>
        <w:rPr>
          <w:b/>
          <w:sz w:val="24"/>
          <w:szCs w:val="24"/>
        </w:rPr>
      </w:pPr>
    </w:p>
    <w:tbl>
      <w:tblPr>
        <w:tblStyle w:val="a2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BE3D1D" w14:paraId="080FB059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18929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7B15F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C94A7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BE3D1D" w14:paraId="522004A6" w14:textId="77777777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D0C77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0D040BAC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0822C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Cloud 9 Genting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ED722" w14:textId="77777777" w:rsidR="00BE3D1D" w:rsidRDefault="0030579F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Lower Lobby Level, Genting Grand, Genting Highlands Resort, 69000 Genting Highlands, Pahang.</w:t>
            </w:r>
          </w:p>
        </w:tc>
      </w:tr>
    </w:tbl>
    <w:p w14:paraId="315F3138" w14:textId="77777777" w:rsidR="00BE3D1D" w:rsidRDefault="0030579F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9" w:name="_1t3h5sf" w:colFirst="0" w:colLast="0"/>
      <w:bookmarkEnd w:id="9"/>
      <w:r>
        <w:rPr>
          <w:rFonts w:ascii="Helvetica Neue" w:eastAsia="Helvetica Neue" w:hAnsi="Helvetica Neue" w:cs="Helvetica Neue"/>
          <w:sz w:val="24"/>
          <w:szCs w:val="24"/>
        </w:rPr>
        <w:t xml:space="preserve"> </w:t>
      </w:r>
    </w:p>
    <w:p w14:paraId="2BEFEDD0" w14:textId="77777777" w:rsidR="00BE3D1D" w:rsidRDefault="0030579F">
      <w:pPr>
        <w:pStyle w:val="normal0"/>
        <w:jc w:val="both"/>
        <w:rPr>
          <w:rFonts w:ascii="Arimo" w:eastAsia="Arimo" w:hAnsi="Arimo" w:cs="Arimo"/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在限定时间内于全国各地的商店、酒吧以及咖啡店购买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rFonts w:ascii="Arimo" w:eastAsia="Arimo" w:hAnsi="Arimo" w:cs="Arimo"/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限量版欧冠杯酒瓶和酒罐，你将有机会六名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赢取毕生难忘的大奖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——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费用全包、于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2019 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年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 xml:space="preserve"> 6 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月到西班牙马德里万达大都会球场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（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Wanda Metropolitano</w:t>
      </w:r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）</w:t>
      </w:r>
      <w:proofErr w:type="spellStart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观赏欧冠赛决赛的幸运儿之一</w:t>
      </w:r>
      <w:proofErr w:type="spellEnd"/>
      <w:r>
        <w:rPr>
          <w:rFonts w:ascii="Arial Unicode MS" w:eastAsia="Arial Unicode MS" w:hAnsi="Arial Unicode MS" w:cs="Arial Unicode MS"/>
          <w:color w:val="2E3033"/>
          <w:sz w:val="24"/>
          <w:szCs w:val="24"/>
          <w:highlight w:val="white"/>
        </w:rPr>
        <w:t>！</w:t>
      </w:r>
    </w:p>
    <w:p w14:paraId="2E830E71" w14:textId="77777777" w:rsidR="00BE3D1D" w:rsidRDefault="00BE3D1D">
      <w:pPr>
        <w:pStyle w:val="normal0"/>
        <w:jc w:val="both"/>
        <w:rPr>
          <w:sz w:val="24"/>
          <w:szCs w:val="24"/>
        </w:rPr>
      </w:pPr>
    </w:p>
    <w:p w14:paraId="74CDE2A2" w14:textId="77777777" w:rsidR="00BE3D1D" w:rsidRDefault="0030579F">
      <w:pPr>
        <w:pStyle w:val="normal0"/>
        <w:jc w:val="both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由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6"/>
          <w:szCs w:val="26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Extra-Time Drinkies Delivery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带来的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60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分钟送货上门服务，让您随时随地都能与亲朋好友享用冰冻的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6"/>
          <w:szCs w:val="26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>，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共享不容错失的看球时光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。</w:t>
      </w:r>
    </w:p>
    <w:p w14:paraId="197C5C09" w14:textId="77777777" w:rsidR="00BE3D1D" w:rsidRDefault="00BE3D1D">
      <w:pPr>
        <w:pStyle w:val="normal0"/>
        <w:jc w:val="both"/>
        <w:rPr>
          <w:sz w:val="24"/>
          <w:szCs w:val="24"/>
        </w:rPr>
      </w:pPr>
    </w:p>
    <w:p w14:paraId="52E3906C" w14:textId="77777777" w:rsidR="00BE3D1D" w:rsidRDefault="0030579F">
      <w:pPr>
        <w:pStyle w:val="normal0"/>
        <w:rPr>
          <w:sz w:val="24"/>
          <w:szCs w:val="24"/>
        </w:rPr>
      </w:pP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欲知详情和最新动态，欢迎浏览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网站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r>
        <w:rPr>
          <w:rFonts w:ascii="Arial Unicode MS" w:eastAsia="Arial Unicode MS" w:hAnsi="Arial Unicode MS" w:cs="Arial Unicode MS"/>
          <w:sz w:val="24"/>
          <w:szCs w:val="24"/>
        </w:rPr>
        <w:t>www.heineken.com/my/UCL</w:t>
      </w:r>
      <w:r>
        <w:rPr>
          <w:rFonts w:ascii="Arial Unicode MS" w:eastAsia="Arial Unicode MS" w:hAnsi="Arial Unicode MS" w:cs="Arial Unicode MS"/>
          <w:sz w:val="24"/>
          <w:szCs w:val="24"/>
        </w:rPr>
        <w:t>）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或关注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Heineken</w:t>
      </w:r>
      <w:r>
        <w:rPr>
          <w:sz w:val="24"/>
          <w:szCs w:val="24"/>
          <w:vertAlign w:val="superscript"/>
        </w:rPr>
        <w:t xml:space="preserve">® </w:t>
      </w:r>
      <w:r>
        <w:rPr>
          <w:rFonts w:ascii="Arial Unicode MS" w:eastAsia="Arial Unicode MS" w:hAnsi="Arial Unicode MS" w:cs="Arial Unicode MS"/>
          <w:sz w:val="24"/>
          <w:szCs w:val="24"/>
        </w:rPr>
        <w:t>的</w:t>
      </w:r>
      <w:r>
        <w:rPr>
          <w:rFonts w:ascii="Arial Unicode MS" w:eastAsia="Arial Unicode MS" w:hAnsi="Arial Unicode MS" w:cs="Arial Unicode MS"/>
          <w:sz w:val="24"/>
          <w:szCs w:val="24"/>
        </w:rPr>
        <w:t>Instagram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帐号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(</w:t>
      </w:r>
      <w:hyperlink r:id="rId20">
        <w:r>
          <w:rPr>
            <w:color w:val="1155CC"/>
            <w:sz w:val="24"/>
            <w:szCs w:val="24"/>
            <w:u w:val="single"/>
          </w:rPr>
          <w:t>@HeinekenMY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以及脸书专页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（</w:t>
      </w:r>
      <w:hyperlink r:id="rId21">
        <w:r>
          <w:rPr>
            <w:color w:val="1155CC"/>
            <w:sz w:val="24"/>
            <w:szCs w:val="24"/>
            <w:u w:val="single"/>
          </w:rPr>
          <w:t>https://www.facebook.com/HeinekenMYS/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>）。</w:t>
      </w:r>
    </w:p>
    <w:p w14:paraId="7F286030" w14:textId="77777777" w:rsidR="00BE3D1D" w:rsidRDefault="00BE3D1D">
      <w:pPr>
        <w:pStyle w:val="normal0"/>
        <w:jc w:val="both"/>
        <w:rPr>
          <w:sz w:val="24"/>
          <w:szCs w:val="24"/>
        </w:rPr>
      </w:pPr>
    </w:p>
    <w:p w14:paraId="4AFF134A" w14:textId="77777777" w:rsidR="00BE3D1D" w:rsidRDefault="0030579F">
      <w:pPr>
        <w:pStyle w:val="normal0"/>
        <w:jc w:val="center"/>
        <w:rPr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>
        <w:rPr>
          <w:rFonts w:ascii="Arial Unicode MS" w:eastAsia="Arial Unicode MS" w:hAnsi="Arial Unicode MS" w:cs="Arial Unicode MS"/>
          <w:sz w:val="24"/>
          <w:szCs w:val="24"/>
        </w:rPr>
        <w:t>完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-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br w:type="page"/>
      </w:r>
    </w:p>
    <w:p w14:paraId="3693CF7B" w14:textId="77777777" w:rsidR="00BE3D1D" w:rsidRDefault="0030579F">
      <w:pPr>
        <w:pStyle w:val="normal0"/>
        <w:rPr>
          <w:b/>
          <w:sz w:val="20"/>
          <w:szCs w:val="20"/>
          <w:u w:val="single"/>
        </w:rPr>
      </w:pP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lastRenderedPageBreak/>
        <w:t>马来西亚喜力有限公司</w:t>
      </w:r>
      <w:proofErr w:type="spellEnd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（</w:t>
      </w:r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Heineken Malaysia Berhad</w:t>
      </w:r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）</w:t>
      </w:r>
      <w:proofErr w:type="spellStart"/>
      <w:r>
        <w:rPr>
          <w:rFonts w:ascii="Arial Unicode MS" w:eastAsia="Arial Unicode MS" w:hAnsi="Arial Unicode MS" w:cs="Arial Unicode MS"/>
          <w:b/>
          <w:sz w:val="20"/>
          <w:szCs w:val="20"/>
          <w:u w:val="single"/>
        </w:rPr>
        <w:t>简介</w:t>
      </w:r>
      <w:proofErr w:type="spellEnd"/>
    </w:p>
    <w:p w14:paraId="5F8B741A" w14:textId="77777777" w:rsidR="00BE3D1D" w:rsidRDefault="00BE3D1D">
      <w:pPr>
        <w:pStyle w:val="normal0"/>
        <w:rPr>
          <w:sz w:val="20"/>
          <w:szCs w:val="20"/>
        </w:rPr>
      </w:pPr>
    </w:p>
    <w:p w14:paraId="03F20229" w14:textId="77777777" w:rsidR="00BE3D1D" w:rsidRDefault="0030579F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马来西亚喜力凭着旗下的标志性国际品牌，成为马来西亚领先的啤酒生产商。公司生产、销售和分销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764983E8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世界第一国际顶级啤酒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Heineken</w:t>
      </w:r>
      <w:r>
        <w:rPr>
          <w:b/>
          <w:sz w:val="20"/>
          <w:szCs w:val="20"/>
          <w:vertAlign w:val="superscript"/>
        </w:rPr>
        <w:t>®</w:t>
      </w:r>
      <w:r>
        <w:rPr>
          <w:sz w:val="20"/>
          <w:szCs w:val="20"/>
        </w:rPr>
        <w:t xml:space="preserve"> </w:t>
      </w:r>
    </w:p>
    <w:p w14:paraId="7D565124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享誉国际的亚洲著名啤酒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Tiger Beer</w:t>
      </w:r>
      <w:r>
        <w:rPr>
          <w:sz w:val="20"/>
          <w:szCs w:val="20"/>
        </w:rPr>
        <w:t xml:space="preserve"> </w:t>
      </w:r>
    </w:p>
    <w:p w14:paraId="7373C7A3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世界第一黑啤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Guinness</w:t>
      </w:r>
    </w:p>
    <w:p w14:paraId="3BBEB845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世界第一苹果酒</w:t>
      </w:r>
      <w:proofErr w:type="spellEnd"/>
      <w:r>
        <w:rPr>
          <w:b/>
          <w:sz w:val="20"/>
          <w:szCs w:val="20"/>
        </w:rPr>
        <w:t xml:space="preserve"> Strongbow Apple Ciders </w:t>
      </w:r>
    </w:p>
    <w:p w14:paraId="1EAFF2E1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清新可口的纽西兰苹果酒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Apple Fox Cider</w:t>
      </w:r>
    </w:p>
    <w:p w14:paraId="5F0563F9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受欢迎的优质本地佳酿</w:t>
      </w:r>
      <w:proofErr w:type="spellEnd"/>
      <w:r>
        <w:rPr>
          <w:b/>
          <w:sz w:val="20"/>
          <w:szCs w:val="20"/>
        </w:rPr>
        <w:t xml:space="preserve"> Anchor Smooth </w:t>
      </w:r>
    </w:p>
    <w:p w14:paraId="6CD9372C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公认优质，香醇顺喉的</w:t>
      </w:r>
      <w:proofErr w:type="spellEnd"/>
      <w:r>
        <w:rPr>
          <w:b/>
          <w:sz w:val="20"/>
          <w:szCs w:val="20"/>
        </w:rPr>
        <w:t xml:space="preserve"> Kilkenny </w:t>
      </w:r>
    </w:p>
    <w:p w14:paraId="64268C84" w14:textId="77777777" w:rsidR="00BE3D1D" w:rsidRDefault="0030579F">
      <w:pPr>
        <w:pStyle w:val="normal0"/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真正的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Anglia Shandy</w:t>
      </w:r>
    </w:p>
    <w:p w14:paraId="35E995C5" w14:textId="77777777" w:rsidR="00BE3D1D" w:rsidRDefault="00BE3D1D">
      <w:pPr>
        <w:pStyle w:val="normal0"/>
        <w:jc w:val="both"/>
        <w:rPr>
          <w:sz w:val="20"/>
          <w:szCs w:val="20"/>
        </w:rPr>
      </w:pPr>
    </w:p>
    <w:p w14:paraId="5D237D08" w14:textId="77777777" w:rsidR="00BE3D1D" w:rsidRDefault="0030579F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马来西亚喜力也酿制健康、高品质的非酒精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ALTA</w:t>
      </w:r>
      <w:r>
        <w:rPr>
          <w:rFonts w:ascii="Arial Unicode MS" w:eastAsia="Arial Unicode MS" w:hAnsi="Arial Unicode MS" w:cs="Arial Unicode MS"/>
          <w:sz w:val="20"/>
          <w:szCs w:val="20"/>
        </w:rPr>
        <w:t>.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马来西亚喜力旗下品牌还包括德国第一的小麦啤酒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PAULANER</w:t>
      </w:r>
      <w:r>
        <w:rPr>
          <w:rFonts w:ascii="Arial Unicode MS" w:eastAsia="Arial Unicode MS" w:hAnsi="Arial Unicode MS" w:cs="Arial Unicode MS"/>
          <w:sz w:val="20"/>
          <w:szCs w:val="20"/>
        </w:rPr>
        <w:t>，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及日本第一的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100%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麦芽啤酒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b/>
          <w:sz w:val="20"/>
          <w:szCs w:val="20"/>
        </w:rPr>
        <w:t>KIRIN ICHIBAN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公司继续通过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‘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理性喝酒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’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活动提醒驾驶人士以负责任的态度喝酒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。</w:t>
      </w:r>
    </w:p>
    <w:p w14:paraId="35808D46" w14:textId="77777777" w:rsidR="00BE3D1D" w:rsidRDefault="00BE3D1D">
      <w:pPr>
        <w:pStyle w:val="normal0"/>
        <w:jc w:val="both"/>
        <w:rPr>
          <w:sz w:val="20"/>
          <w:szCs w:val="20"/>
        </w:rPr>
      </w:pPr>
    </w:p>
    <w:p w14:paraId="1FB88974" w14:textId="77777777" w:rsidR="00BE3D1D" w:rsidRDefault="0030579F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马来西亚喜力在大马交易所主板上市，主要股东是总部设在新加坡的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GAPL Pte Ltd</w:t>
      </w:r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GAPL Pte Ltd  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由喜力荷兰总公司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（</w:t>
      </w:r>
      <w:r>
        <w:rPr>
          <w:rFonts w:ascii="Arial Unicode MS" w:eastAsia="Arial Unicode MS" w:hAnsi="Arial Unicode MS" w:cs="Arial Unicode MS"/>
          <w:sz w:val="20"/>
          <w:szCs w:val="20"/>
        </w:rPr>
        <w:t>Heineken N.V.</w:t>
      </w:r>
      <w:r>
        <w:rPr>
          <w:rFonts w:ascii="Arial Unicode MS" w:eastAsia="Arial Unicode MS" w:hAnsi="Arial Unicode MS" w:cs="Arial Unicode MS"/>
          <w:sz w:val="20"/>
          <w:szCs w:val="20"/>
        </w:rPr>
        <w:t>）</w:t>
      </w: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全资拥有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。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</w:p>
    <w:p w14:paraId="057DE483" w14:textId="77777777" w:rsidR="00BE3D1D" w:rsidRDefault="00BE3D1D">
      <w:pPr>
        <w:pStyle w:val="normal0"/>
        <w:jc w:val="both"/>
        <w:rPr>
          <w:sz w:val="20"/>
          <w:szCs w:val="20"/>
        </w:rPr>
      </w:pPr>
    </w:p>
    <w:p w14:paraId="49B42000" w14:textId="77777777" w:rsidR="00BE3D1D" w:rsidRDefault="0030579F">
      <w:pPr>
        <w:pStyle w:val="normal0"/>
        <w:jc w:val="both"/>
        <w:rPr>
          <w:sz w:val="20"/>
          <w:szCs w:val="20"/>
        </w:rPr>
      </w:pPr>
      <w:proofErr w:type="spellStart"/>
      <w:r>
        <w:rPr>
          <w:rFonts w:ascii="Arial Unicode MS" w:eastAsia="Arial Unicode MS" w:hAnsi="Arial Unicode MS" w:cs="Arial Unicode MS"/>
          <w:sz w:val="20"/>
          <w:szCs w:val="20"/>
        </w:rPr>
        <w:t>查询详情，请登入</w:t>
      </w:r>
      <w:proofErr w:type="spellEnd"/>
      <w:r>
        <w:rPr>
          <w:rFonts w:ascii="Arial Unicode MS" w:eastAsia="Arial Unicode MS" w:hAnsi="Arial Unicode MS" w:cs="Arial Unicode MS"/>
          <w:sz w:val="20"/>
          <w:szCs w:val="20"/>
        </w:rPr>
        <w:t>：</w:t>
      </w:r>
      <w:r>
        <w:rPr>
          <w:rFonts w:ascii="Arial Unicode MS" w:eastAsia="Arial Unicode MS" w:hAnsi="Arial Unicode MS" w:cs="Arial Unicode MS"/>
          <w:sz w:val="20"/>
          <w:szCs w:val="20"/>
        </w:rPr>
        <w:t>www.heinekenmalaysia.com</w:t>
      </w:r>
    </w:p>
    <w:p w14:paraId="1E3C7280" w14:textId="77777777" w:rsidR="00BE3D1D" w:rsidRDefault="00BE3D1D">
      <w:pPr>
        <w:pStyle w:val="normal0"/>
        <w:widowControl w:val="0"/>
        <w:tabs>
          <w:tab w:val="center" w:pos="4513"/>
          <w:tab w:val="right" w:pos="9026"/>
        </w:tabs>
        <w:spacing w:line="240" w:lineRule="auto"/>
        <w:rPr>
          <w:rFonts w:ascii="Helvetica Neue" w:eastAsia="Helvetica Neue" w:hAnsi="Helvetica Neue" w:cs="Helvetica Neue"/>
          <w:sz w:val="20"/>
          <w:szCs w:val="20"/>
          <w:u w:val="single"/>
        </w:rPr>
      </w:pPr>
    </w:p>
    <w:sectPr w:rsidR="00BE3D1D">
      <w:headerReference w:type="default" r:id="rId22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B1399" w14:textId="77777777" w:rsidR="00000000" w:rsidRDefault="0030579F">
      <w:pPr>
        <w:spacing w:line="240" w:lineRule="auto"/>
      </w:pPr>
      <w:r>
        <w:separator/>
      </w:r>
    </w:p>
  </w:endnote>
  <w:endnote w:type="continuationSeparator" w:id="0">
    <w:p w14:paraId="74FE215D" w14:textId="77777777" w:rsidR="00000000" w:rsidRDefault="003057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mo">
    <w:altName w:val="Times New Roman"/>
    <w:charset w:val="00"/>
    <w:family w:val="auto"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B8440" w14:textId="77777777" w:rsidR="00000000" w:rsidRDefault="0030579F">
      <w:pPr>
        <w:spacing w:line="240" w:lineRule="auto"/>
      </w:pPr>
      <w:r>
        <w:separator/>
      </w:r>
    </w:p>
  </w:footnote>
  <w:footnote w:type="continuationSeparator" w:id="0">
    <w:p w14:paraId="48A8AFC8" w14:textId="77777777" w:rsidR="00000000" w:rsidRDefault="003057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0B3C8" w14:textId="77777777" w:rsidR="00BE3D1D" w:rsidRDefault="0030579F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  <w:r>
      <w:rPr>
        <w:rFonts w:ascii="Lucida Sans" w:eastAsia="Lucida Sans" w:hAnsi="Lucida Sans" w:cs="Lucida Sans"/>
        <w:noProof/>
        <w:sz w:val="24"/>
        <w:szCs w:val="24"/>
        <w:lang w:val="en-US"/>
      </w:rPr>
      <w:drawing>
        <wp:inline distT="0" distB="0" distL="0" distR="0" wp14:anchorId="27C0B5A9" wp14:editId="2705EE89">
          <wp:extent cx="1190077" cy="645658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077" cy="6456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1EDB11B" w14:textId="77777777" w:rsidR="00BE3D1D" w:rsidRDefault="00BE3D1D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6583E"/>
    <w:multiLevelType w:val="multilevel"/>
    <w:tmpl w:val="04D0FD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E3D1D"/>
    <w:rsid w:val="0030579F"/>
    <w:rsid w:val="00B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E3C8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rive.google.com/open?id=1rQU-rQxuAfJgakDY3Ykzdn6GYi8UU8xC" TargetMode="External"/><Relationship Id="rId20" Type="http://schemas.openxmlformats.org/officeDocument/2006/relationships/hyperlink" Target="https://www.instagram.com/heinekenmy/" TargetMode="External"/><Relationship Id="rId21" Type="http://schemas.openxmlformats.org/officeDocument/2006/relationships/hyperlink" Target="https://www.facebook.com/HeinekenMYS/" TargetMode="External"/><Relationship Id="rId22" Type="http://schemas.openxmlformats.org/officeDocument/2006/relationships/header" Target="head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10" Type="http://schemas.openxmlformats.org/officeDocument/2006/relationships/image" Target="media/image2.jpeg"/><Relationship Id="rId11" Type="http://schemas.openxmlformats.org/officeDocument/2006/relationships/hyperlink" Target="https://drive.google.com/open?id=1VMsh4JnP1tDaFGX8pj8R46Nyw5r9QgzT" TargetMode="External"/><Relationship Id="rId12" Type="http://schemas.openxmlformats.org/officeDocument/2006/relationships/image" Target="media/image3.png"/><Relationship Id="rId13" Type="http://schemas.openxmlformats.org/officeDocument/2006/relationships/hyperlink" Target="https://drive.google.com/open?id=1qgqWsr4QIOQbljeFPi8sPDkUezzSwQki" TargetMode="External"/><Relationship Id="rId14" Type="http://schemas.openxmlformats.org/officeDocument/2006/relationships/image" Target="media/image4.jpeg"/><Relationship Id="rId15" Type="http://schemas.openxmlformats.org/officeDocument/2006/relationships/hyperlink" Target="https://drive.google.com/open?id=1WIYJbQfa9dEKqbImeGJ2hmYc_5QBUhtB" TargetMode="External"/><Relationship Id="rId16" Type="http://schemas.openxmlformats.org/officeDocument/2006/relationships/image" Target="media/image5.png"/><Relationship Id="rId17" Type="http://schemas.openxmlformats.org/officeDocument/2006/relationships/hyperlink" Target="https://drive.google.com/open?id=16yAzVSZqQreiqqYVI2Qs3ww4XEzD2Lj1" TargetMode="External"/><Relationship Id="rId18" Type="http://schemas.openxmlformats.org/officeDocument/2006/relationships/image" Target="media/image6.png"/><Relationship Id="rId19" Type="http://schemas.openxmlformats.org/officeDocument/2006/relationships/hyperlink" Target="https://drive.google.com/open?id=1kBw4s9-C9iNHc91AwMKxRcHfwEGy3RFP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692</Words>
  <Characters>3951</Characters>
  <Application>Microsoft Macintosh Word</Application>
  <DocSecurity>0</DocSecurity>
  <Lines>32</Lines>
  <Paragraphs>9</Paragraphs>
  <ScaleCrop>false</ScaleCrop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Candy Lo</cp:lastModifiedBy>
  <cp:revision>2</cp:revision>
  <dcterms:created xsi:type="dcterms:W3CDTF">2019-05-03T04:24:00Z</dcterms:created>
  <dcterms:modified xsi:type="dcterms:W3CDTF">2019-05-03T04:25:00Z</dcterms:modified>
</cp:coreProperties>
</file>